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E0CD" w14:textId="77777777" w:rsidR="00715DA2" w:rsidRPr="00715DA2" w:rsidRDefault="00715DA2" w:rsidP="00715DA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715DA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Приморским предпринимателям предлагают оценить условия для ведения бизнеса в регионе</w:t>
      </w:r>
    </w:p>
    <w:p w14:paraId="2C99DBE6" w14:textId="77777777" w:rsidR="00715DA2" w:rsidRPr="00715DA2" w:rsidRDefault="00715DA2" w:rsidP="00715DA2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715DA2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#ПриморьеДляБизнеса</w:t>
        </w:r>
      </w:hyperlink>
    </w:p>
    <w:p w14:paraId="2595DC6D" w14:textId="77777777" w:rsidR="00715DA2" w:rsidRPr="00715DA2" w:rsidRDefault="00715DA2" w:rsidP="00715DA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25AB3" wp14:editId="585E4AA2">
            <wp:extent cx="3808730" cy="2131060"/>
            <wp:effectExtent l="0" t="0" r="1270" b="2540"/>
            <wp:docPr id="1" name="Рисунок 1" descr="Приморским предпринимателям предлагают оценить условия для ведения бизнеса в реги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м предпринимателям предлагают оценить условия для ведения бизнеса в регио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5FB39" w14:textId="77777777" w:rsidR="00715DA2" w:rsidRPr="00715DA2" w:rsidRDefault="00715DA2" w:rsidP="00715DA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sz w:val="24"/>
          <w:szCs w:val="24"/>
          <w:lang w:eastAsia="ru-RU"/>
        </w:rPr>
        <w:t>Предпринимателей Приморья приглашают пройти </w:t>
      </w:r>
      <w:hyperlink r:id="rId7" w:history="1">
        <w:r w:rsidRPr="00715DA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анонимный онлайн опрос</w:t>
        </w:r>
      </w:hyperlink>
      <w:r w:rsidRPr="00715DA2">
        <w:rPr>
          <w:rFonts w:eastAsia="Times New Roman" w:cs="Times New Roman"/>
          <w:sz w:val="24"/>
          <w:szCs w:val="24"/>
          <w:lang w:eastAsia="ru-RU"/>
        </w:rPr>
        <w:t> и оценить состояние условий для ведения бизнеса в регионе. Исследование проводит Министерство экономического развития края. </w:t>
      </w:r>
    </w:p>
    <w:p w14:paraId="0EF360F9" w14:textId="77777777" w:rsidR="00715DA2" w:rsidRPr="00715DA2" w:rsidRDefault="00715DA2" w:rsidP="00715DA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sz w:val="24"/>
          <w:szCs w:val="24"/>
          <w:lang w:eastAsia="ru-RU"/>
        </w:rPr>
        <w:t>В ведомстве рассказали, что проводимый опрос – одно из мероприятий ежегодного мониторинга состояния и развития конкуренции на товарных рынках края. По итогам этого исследования будет разработан перечень мероприятий, направленных на развитие проблемных рынков и в целом на развитие конкуренции в Приморье.</w:t>
      </w:r>
    </w:p>
    <w:p w14:paraId="29DBEAD4" w14:textId="77777777" w:rsidR="00715DA2" w:rsidRPr="00715DA2" w:rsidRDefault="00715DA2" w:rsidP="00715DA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sz w:val="24"/>
          <w:szCs w:val="24"/>
          <w:lang w:eastAsia="ru-RU"/>
        </w:rPr>
        <w:t>Принять участие в опросе можно, перейдя по </w:t>
      </w:r>
      <w:hyperlink r:id="rId8" w:history="1">
        <w:r w:rsidRPr="00715DA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ссылке</w:t>
        </w:r>
      </w:hyperlink>
      <w:r w:rsidRPr="00715DA2">
        <w:rPr>
          <w:rFonts w:eastAsia="Times New Roman" w:cs="Times New Roman"/>
          <w:sz w:val="24"/>
          <w:szCs w:val="24"/>
          <w:lang w:eastAsia="ru-RU"/>
        </w:rPr>
        <w:t>.</w:t>
      </w:r>
    </w:p>
    <w:p w14:paraId="74CC9919" w14:textId="77777777" w:rsidR="00715DA2" w:rsidRPr="00715DA2" w:rsidRDefault="00715DA2" w:rsidP="00715DA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sz w:val="24"/>
          <w:szCs w:val="24"/>
          <w:lang w:eastAsia="ru-RU"/>
        </w:rPr>
        <w:t>«Одним из приоритетных направлений работы органов власти Приморского края является обеспечение открытого прямого диалога власти и бизнеса, формирование доверия между ними. Результаты подобных мероприятий дают нам возможность выявить существующие проблемы и направить дополнительные усилия для их решения», – рассказала министр экономического развития Наталья Набойченко.</w:t>
      </w:r>
    </w:p>
    <w:p w14:paraId="681A409D" w14:textId="77777777" w:rsidR="00715DA2" w:rsidRPr="00715DA2" w:rsidRDefault="00715DA2" w:rsidP="00715DA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sz w:val="24"/>
          <w:szCs w:val="24"/>
          <w:lang w:eastAsia="ru-RU"/>
        </w:rPr>
        <w:t>Напомним, в конце октября в режиме видеоконференции состоялось </w:t>
      </w:r>
      <w:hyperlink r:id="rId9" w:history="1">
        <w:r w:rsidRPr="00715DA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заседание рабочей группы</w:t>
        </w:r>
      </w:hyperlink>
      <w:r w:rsidRPr="00715DA2">
        <w:rPr>
          <w:rFonts w:eastAsia="Times New Roman" w:cs="Times New Roman"/>
          <w:sz w:val="24"/>
          <w:szCs w:val="24"/>
          <w:lang w:eastAsia="ru-RU"/>
        </w:rPr>
        <w:t> по контрольно-надзорной деятельности. Это новый механизм взаимодействия с участниками рынка.</w:t>
      </w:r>
    </w:p>
    <w:p w14:paraId="522DB840" w14:textId="77777777" w:rsidR="00715DA2" w:rsidRPr="00715DA2" w:rsidRDefault="00715DA2" w:rsidP="00715DA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15DA2">
        <w:rPr>
          <w:rFonts w:eastAsia="Times New Roman" w:cs="Times New Roman"/>
          <w:sz w:val="24"/>
          <w:szCs w:val="24"/>
          <w:lang w:eastAsia="ru-RU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10" w:history="1">
        <w:r w:rsidRPr="00715DA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715DA2">
        <w:rPr>
          <w:rFonts w:eastAsia="Times New Roman" w:cs="Times New Roman"/>
          <w:sz w:val="24"/>
          <w:szCs w:val="24"/>
          <w:lang w:eastAsia="ru-RU"/>
        </w:rPr>
        <w:t>, а также является частью большого комплекса мероприятий по улучшению инвестиционного климата в регионе.</w:t>
      </w:r>
    </w:p>
    <w:p w14:paraId="6CFDBEB1" w14:textId="77777777" w:rsidR="00F12C76" w:rsidRPr="00715DA2" w:rsidRDefault="00F12C76" w:rsidP="00715DA2">
      <w:pPr>
        <w:spacing w:after="0"/>
        <w:ind w:firstLine="709"/>
        <w:jc w:val="both"/>
        <w:rPr>
          <w:rFonts w:cs="Times New Roman"/>
        </w:rPr>
      </w:pPr>
    </w:p>
    <w:sectPr w:rsidR="00F12C76" w:rsidRPr="00715DA2" w:rsidSect="00715DA2">
      <w:pgSz w:w="11906" w:h="16838" w:code="9"/>
      <w:pgMar w:top="1134" w:right="851" w:bottom="113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8D7"/>
    <w:multiLevelType w:val="multilevel"/>
    <w:tmpl w:val="8FF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A2"/>
    <w:rsid w:val="006C0B77"/>
    <w:rsid w:val="00715DA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BC26"/>
  <w15:chartTrackingRefBased/>
  <w15:docId w15:val="{DCC35C6B-8EAE-42BE-80C0-9DECD1B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70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2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1850192022d3665347dfc8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1850192022d3665347dfc8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nvest.primorsky.ru/ru/news/tag/%D0%9F%D1%80%D0%B8%D0%BC%D0%BE%D1%80%D1%8C%D0%B5%D0%94%D0%BB%D1%8F%D0%91%D0%B8%D0%B7%D0%BD%D0%B5%D1%81%D0%B0" TargetMode="External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orsky.ru/news/244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2021-12-20T05:01:00Z</dcterms:created>
  <dcterms:modified xsi:type="dcterms:W3CDTF">2021-12-20T05:02:00Z</dcterms:modified>
</cp:coreProperties>
</file>